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DC2ECB"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110F33" w:rsidRPr="00110F33" w:rsidRDefault="00AC24B9"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-609925</wp:posOffset>
                </wp:positionH>
                <wp:positionV relativeFrom="paragraph">
                  <wp:posOffset>201295</wp:posOffset>
                </wp:positionV>
                <wp:extent cx="3191510" cy="1375410"/>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41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54EF0" w:rsidRDefault="00CC53AB"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CC53AB" w:rsidRPr="00F54EF0" w:rsidRDefault="00CC53AB"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margin-left:-48.05pt;margin-top:15.85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" adj="22811,15775" fillcolor="white [3212]" strokecolor="#a5a5a5 [2092]" strokeweight="2pt">
                <v:textbox>
                  <w:txbxContent>
                    <w:p w:rsidR="00CC53AB" w:rsidRPr="00F54EF0" w:rsidRDefault="00CC53AB"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CC53AB" w:rsidRPr="00F54EF0" w:rsidRDefault="00CC53AB"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54EF0" w:rsidRDefault="00CC53AB"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7"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CC53AB" w:rsidRPr="00F54EF0" w:rsidRDefault="00CC53AB"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AC24B9" w:rsidRDefault="00A970C0" w:rsidP="00AC24B9">
      <w:pPr>
        <w:ind w:left="211" w:hangingChars="100" w:hanging="211"/>
        <w:rPr>
          <w:rFonts w:cs="ＭＳ 明朝"/>
          <w:sz w:val="20"/>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54EF0" w:rsidRDefault="00CC53AB"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CC53AB" w:rsidRPr="00F54EF0" w:rsidRDefault="00CC53AB"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AC24B9">
        <w:rPr>
          <w:rFonts w:cs="ＭＳ 明朝" w:hint="eastAsia"/>
          <w:sz w:val="20"/>
          <w:szCs w:val="28"/>
        </w:rPr>
        <w:t>クリエイティブ・ライト・ヨコハマ実行委員会</w:t>
      </w:r>
      <w:r w:rsidR="00AC24B9">
        <w:rPr>
          <w:rFonts w:cs="ＭＳ 明朝"/>
          <w:sz w:val="20"/>
          <w:szCs w:val="28"/>
        </w:rPr>
        <w:br/>
      </w:r>
      <w:r w:rsidR="00AC24B9">
        <w:rPr>
          <w:rFonts w:cs="ＭＳ 明朝" w:hint="eastAsia"/>
          <w:sz w:val="20"/>
          <w:szCs w:val="28"/>
        </w:rPr>
        <w:t>委員長　布留川　信行</w:t>
      </w:r>
    </w:p>
    <w:p w:rsidR="00E273B1" w:rsidRPr="00AC24B9" w:rsidRDefault="00E273B1" w:rsidP="00AC24B9">
      <w:pPr>
        <w:ind w:left="191" w:hangingChars="100" w:hanging="191"/>
        <w:rPr>
          <w:rFonts w:cs="ＭＳ 明朝"/>
          <w:sz w:val="20"/>
          <w:szCs w:val="28"/>
        </w:rPr>
      </w:pP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Default="00CC53AB"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C53AB" w:rsidRPr="00712738" w:rsidRDefault="00CC53AB"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29"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CC53AB" w:rsidRDefault="00CC53AB"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C53AB" w:rsidRPr="00712738" w:rsidRDefault="00CC53AB"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CC53AB">
        <w:trPr>
          <w:trHeight w:val="1096"/>
        </w:trPr>
        <w:tc>
          <w:tcPr>
            <w:tcW w:w="1595" w:type="dxa"/>
            <w:tcBorders>
              <w:top w:val="nil"/>
              <w:left w:val="nil"/>
              <w:bottom w:val="nil"/>
              <w:right w:val="single" w:sz="4" w:space="0" w:color="000000"/>
            </w:tcBorders>
          </w:tcPr>
          <w:p w:rsidR="00DC2ECB" w:rsidRPr="00816A1F" w:rsidRDefault="00DC2ECB" w:rsidP="00CC53AB">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54EF0" w:rsidRDefault="00CC53A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CC53AB" w:rsidRPr="00F54EF0" w:rsidRDefault="00CC53A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0"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CC53AB" w:rsidRPr="00F54EF0" w:rsidRDefault="00CC53A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CC53AB" w:rsidRPr="00F54EF0" w:rsidRDefault="00CC53A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CC53AB">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CC53AB">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4178595</wp:posOffset>
                </wp:positionH>
                <wp:positionV relativeFrom="paragraph">
                  <wp:posOffset>1418</wp:posOffset>
                </wp:positionV>
                <wp:extent cx="861060" cy="361950"/>
                <wp:effectExtent l="247650" t="0" r="15240" b="19050"/>
                <wp:wrapNone/>
                <wp:docPr id="13" name="角丸四角形吹き出し 13"/>
                <wp:cNvGraphicFramePr/>
                <a:graphic xmlns:a="http://schemas.openxmlformats.org/drawingml/2006/main">
                  <a:graphicData uri="http://schemas.microsoft.com/office/word/2010/wordprocessingShape">
                    <wps:wsp>
                      <wps:cNvSpPr/>
                      <wps:spPr>
                        <a:xfrm>
                          <a:off x="0" y="0"/>
                          <a:ext cx="861060" cy="361950"/>
                        </a:xfrm>
                        <a:prstGeom prst="wedgeRoundRectCallout">
                          <a:avLst>
                            <a:gd name="adj1" fmla="val -76718"/>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54EF0" w:rsidRDefault="00F87548"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記載不要</w:t>
                            </w:r>
                            <w:r w:rsidR="00CC53AB">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329pt;margin-top:.1pt;width:67.8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" adj="-5771,17256" fillcolor="white [3212]" strokecolor="#a5a5a5 [2092]" strokeweight="2pt">
                <v:textbox>
                  <w:txbxContent>
                    <w:p w:rsidR="00CC53AB" w:rsidRPr="00F54EF0" w:rsidRDefault="00F87548"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記載不要</w:t>
                      </w:r>
                      <w:r w:rsidR="00CC53AB">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54EF0" w:rsidRDefault="00CC53A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2"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CC53AB" w:rsidRPr="00F54EF0" w:rsidRDefault="00CC53AB"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F85246" w:rsidRDefault="00CC53AB"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CC53AB" w:rsidRPr="00F85246" w:rsidRDefault="00CC53AB"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3817D2" w:rsidRDefault="00CC53AB"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CC53AB" w:rsidRPr="003817D2" w:rsidRDefault="00CC53AB"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3817D2" w:rsidRDefault="00CC53AB"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5"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CC53AB" w:rsidRPr="003817D2" w:rsidRDefault="00CC53AB"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CC53AB">
        <w:trPr>
          <w:trHeight w:val="340"/>
          <w:jc w:val="center"/>
        </w:trPr>
        <w:tc>
          <w:tcPr>
            <w:tcW w:w="1129" w:type="dxa"/>
            <w:vMerge w:val="restart"/>
            <w:vAlign w:val="center"/>
          </w:tcPr>
          <w:p w:rsidR="00B22D31" w:rsidRPr="00337B8C" w:rsidRDefault="00B22D31" w:rsidP="00CC53AB">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CC53A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CC53AB">
        <w:trPr>
          <w:trHeight w:val="340"/>
          <w:jc w:val="center"/>
        </w:trPr>
        <w:tc>
          <w:tcPr>
            <w:tcW w:w="1129" w:type="dxa"/>
            <w:vMerge/>
          </w:tcPr>
          <w:p w:rsidR="00B22D31" w:rsidRPr="00337B8C" w:rsidRDefault="00B22D31" w:rsidP="00CC53AB">
            <w:pPr>
              <w:rPr>
                <w:rFonts w:hAnsi="ＭＳ 明朝"/>
              </w:rPr>
            </w:pPr>
          </w:p>
        </w:tc>
        <w:tc>
          <w:tcPr>
            <w:tcW w:w="3117" w:type="dxa"/>
            <w:vAlign w:val="center"/>
          </w:tcPr>
          <w:p w:rsidR="00B22D31" w:rsidRPr="00337B8C" w:rsidRDefault="00F54EF0" w:rsidP="00CC53AB">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CC53AB">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CC53AB">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CC53AB">
        <w:trPr>
          <w:trHeight w:val="227"/>
          <w:jc w:val="center"/>
        </w:trPr>
        <w:tc>
          <w:tcPr>
            <w:tcW w:w="1129" w:type="dxa"/>
            <w:vMerge/>
          </w:tcPr>
          <w:p w:rsidR="00B22D31" w:rsidRPr="00337B8C" w:rsidRDefault="00B22D31" w:rsidP="00CC53AB">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CC53AB">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CC53AB">
            <w:pPr>
              <w:rPr>
                <w:rFonts w:hAnsi="ＭＳ 明朝"/>
              </w:rPr>
            </w:pPr>
            <w:r w:rsidRPr="00DA0C0B">
              <w:rPr>
                <w:rFonts w:ascii="ＭＳ ゴシック" w:eastAsia="ＭＳ ゴシック" w:hAnsi="ＭＳ ゴシック" w:hint="eastAsia"/>
                <w:color w:val="FF0000"/>
              </w:rPr>
              <w:t>花子</w:t>
            </w:r>
          </w:p>
        </w:tc>
      </w:tr>
      <w:tr w:rsidR="00B22D31" w:rsidTr="00CC53AB">
        <w:trPr>
          <w:trHeight w:val="283"/>
          <w:jc w:val="center"/>
        </w:trPr>
        <w:tc>
          <w:tcPr>
            <w:tcW w:w="1129" w:type="dxa"/>
            <w:vMerge/>
          </w:tcPr>
          <w:p w:rsidR="00B22D31" w:rsidRPr="00337B8C" w:rsidRDefault="00B22D31" w:rsidP="00CC53AB">
            <w:pPr>
              <w:rPr>
                <w:rFonts w:hAnsi="ＭＳ 明朝"/>
              </w:rPr>
            </w:pPr>
          </w:p>
        </w:tc>
        <w:tc>
          <w:tcPr>
            <w:tcW w:w="3117" w:type="dxa"/>
          </w:tcPr>
          <w:p w:rsidR="00B22D31" w:rsidRPr="00337B8C" w:rsidRDefault="00F54EF0" w:rsidP="00CC53A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CC53AB">
            <w:pPr>
              <w:rPr>
                <w:rFonts w:hAnsi="ＭＳ 明朝"/>
              </w:rPr>
            </w:pPr>
          </w:p>
        </w:tc>
        <w:tc>
          <w:tcPr>
            <w:tcW w:w="2124" w:type="dxa"/>
            <w:vMerge/>
            <w:tcBorders>
              <w:left w:val="dotted" w:sz="4" w:space="0" w:color="auto"/>
            </w:tcBorders>
            <w:vAlign w:val="center"/>
          </w:tcPr>
          <w:p w:rsidR="00B22D31" w:rsidRPr="00337B8C" w:rsidRDefault="00B22D31" w:rsidP="00CC53AB">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CC53AB">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AC24B9" w:rsidP="00BC6646">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4222100</wp:posOffset>
                </wp:positionH>
                <wp:positionV relativeFrom="paragraph">
                  <wp:posOffset>121285</wp:posOffset>
                </wp:positionV>
                <wp:extent cx="2070100"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100"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3AB" w:rsidRPr="003817D2" w:rsidRDefault="00CC53AB"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6" type="#_x0000_t62" style="position:absolute;left:0;text-align:left;margin-left:332.45pt;margin-top:9.55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" adj="-2348,3650" fillcolor="white [3212]" strokecolor="#a5a5a5 [2092]" strokeweight="2pt">
                <v:textbox>
                  <w:txbxContent>
                    <w:p w:rsidR="00CC53AB" w:rsidRPr="003817D2" w:rsidRDefault="00CC53AB"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3A47F6">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E86D61" w:rsidRPr="00AC24B9" w:rsidRDefault="007A4D71" w:rsidP="00AC24B9">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CB6E0F" w:rsidRPr="00CB6E0F" w:rsidRDefault="00AC24B9" w:rsidP="00E86D61">
      <w:pPr>
        <w:spacing w:line="220" w:lineRule="exact"/>
        <w:ind w:left="179" w:hangingChars="100" w:hanging="179"/>
        <w:rPr>
          <w:rFonts w:cs="ＭＳ 明朝"/>
          <w:spacing w:val="4"/>
          <w:sz w:val="18"/>
          <w:szCs w:val="18"/>
        </w:rPr>
      </w:pPr>
      <w:r>
        <w:rPr>
          <w:rFonts w:cs="ＭＳ 明朝" w:hint="eastAsia"/>
          <w:spacing w:val="4"/>
          <w:sz w:val="18"/>
          <w:szCs w:val="18"/>
        </w:rPr>
        <w:t>４</w:t>
      </w:r>
      <w:r w:rsidR="00CB6E0F">
        <w:rPr>
          <w:rFonts w:cs="ＭＳ 明朝" w:hint="eastAsia"/>
          <w:spacing w:val="4"/>
          <w:sz w:val="18"/>
          <w:szCs w:val="18"/>
        </w:rPr>
        <w:t xml:space="preserve">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AC24B9" w:rsidRDefault="00AC24B9" w:rsidP="00CC53AB">
            <w:pPr>
              <w:rPr>
                <w:rFonts w:hAnsi="ＭＳ 明朝"/>
                <w:sz w:val="20"/>
              </w:rPr>
            </w:pPr>
            <w:r>
              <w:rPr>
                <w:rFonts w:hAnsi="ＭＳ 明朝" w:hint="eastAsia"/>
                <w:sz w:val="20"/>
              </w:rPr>
              <w:t>実行</w:t>
            </w:r>
          </w:p>
          <w:p w:rsidR="00AC24B9" w:rsidRDefault="00AC24B9" w:rsidP="00CC53AB">
            <w:pPr>
              <w:rPr>
                <w:rFonts w:hAnsi="ＭＳ 明朝"/>
                <w:sz w:val="20"/>
              </w:rPr>
            </w:pPr>
            <w:r>
              <w:rPr>
                <w:rFonts w:hAnsi="ＭＳ 明朝" w:hint="eastAsia"/>
                <w:sz w:val="20"/>
              </w:rPr>
              <w:t>委員会</w:t>
            </w:r>
          </w:p>
          <w:p w:rsidR="00E86D61" w:rsidRDefault="00E86D61" w:rsidP="00CC53AB">
            <w:pPr>
              <w:rPr>
                <w:rFonts w:hAnsi="ＭＳ 明朝"/>
                <w:sz w:val="20"/>
              </w:rPr>
            </w:pPr>
            <w:r w:rsidRPr="00E86D61">
              <w:rPr>
                <w:rFonts w:hAnsi="ＭＳ 明朝" w:hint="eastAsia"/>
                <w:sz w:val="20"/>
              </w:rPr>
              <w:t>使用欄</w:t>
            </w:r>
          </w:p>
          <w:p w:rsidR="00AC24B9" w:rsidRPr="00E86D61" w:rsidRDefault="00AC24B9" w:rsidP="00CC53AB">
            <w:pPr>
              <w:rPr>
                <w:rFonts w:hAnsi="ＭＳ 明朝"/>
                <w:sz w:val="20"/>
              </w:rPr>
            </w:pPr>
          </w:p>
        </w:tc>
        <w:tc>
          <w:tcPr>
            <w:tcW w:w="4419" w:type="dxa"/>
            <w:shd w:val="clear" w:color="auto" w:fill="auto"/>
          </w:tcPr>
          <w:p w:rsidR="00E86D61" w:rsidRPr="00E86D61" w:rsidRDefault="00E273B1" w:rsidP="00CC53AB">
            <w:pPr>
              <w:rPr>
                <w:rFonts w:hAnsi="ＭＳ 明朝"/>
                <w:sz w:val="20"/>
              </w:rPr>
            </w:pPr>
            <w:r>
              <w:rPr>
                <w:rFonts w:hAnsi="ＭＳ 明朝" w:hint="eastAsia"/>
                <w:sz w:val="20"/>
              </w:rPr>
              <w:t>確認者</w:t>
            </w:r>
          </w:p>
        </w:tc>
        <w:tc>
          <w:tcPr>
            <w:tcW w:w="4410" w:type="dxa"/>
            <w:shd w:val="clear" w:color="auto" w:fill="auto"/>
          </w:tcPr>
          <w:p w:rsidR="00E86D61" w:rsidRPr="00E86D61" w:rsidRDefault="00E86D61" w:rsidP="00CC53AB">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CC53AB">
            <w:pPr>
              <w:rPr>
                <w:rFonts w:hAnsi="ＭＳ 明朝"/>
                <w:sz w:val="20"/>
              </w:rPr>
            </w:pPr>
          </w:p>
        </w:tc>
        <w:tc>
          <w:tcPr>
            <w:tcW w:w="4419" w:type="dxa"/>
            <w:shd w:val="clear" w:color="auto" w:fill="auto"/>
          </w:tcPr>
          <w:p w:rsidR="00E86D61" w:rsidRPr="00E86D61" w:rsidRDefault="00335C44" w:rsidP="00CC53AB">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CC53AB"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AC24B9" w:rsidP="00F85246">
                                  <w:pPr>
                                    <w:jc w:val="center"/>
                                    <w:rPr>
                                      <w:sz w:val="18"/>
                                    </w:rPr>
                                  </w:pPr>
                                  <w:r>
                                    <w:rPr>
                                      <w:rFonts w:ascii="ＭＳ ゴシック" w:eastAsia="ＭＳ ゴシック" w:hAnsi="ＭＳ ゴシック" w:hint="eastAsia"/>
                                      <w:color w:val="FF0000"/>
                                      <w:sz w:val="18"/>
                                    </w:rPr>
                                    <w:t>実行委員会</w:t>
                                  </w:r>
                                  <w:r w:rsidR="00F85246" w:rsidRPr="00F85246">
                                    <w:rPr>
                                      <w:rFonts w:ascii="ＭＳ ゴシック" w:eastAsia="ＭＳ ゴシック" w:hAnsi="ＭＳ ゴシック"/>
                                      <w:color w:val="FF0000"/>
                                      <w:sz w:val="18"/>
                                    </w:rPr>
                                    <w:t>使用欄のため</w:t>
                                  </w:r>
                                  <w:r w:rsidR="00F85246" w:rsidRPr="00F85246">
                                    <w:rPr>
                                      <w:rFonts w:ascii="ＭＳ ゴシック" w:eastAsia="ＭＳ ゴシック" w:hAnsi="ＭＳ ゴシック" w:hint="eastAsia"/>
                                      <w:color w:val="FF0000"/>
                                      <w:sz w:val="18"/>
                                    </w:rPr>
                                    <w:t>、記載</w:t>
                                  </w:r>
                                  <w:r w:rsidR="00F85246" w:rsidRPr="00F85246">
                                    <w:rPr>
                                      <w:rFonts w:ascii="ＭＳ ゴシック" w:eastAsia="ＭＳ ゴシック" w:hAnsi="ＭＳ ゴシック"/>
                                      <w:color w:val="FF0000"/>
                                      <w:sz w:val="18"/>
                                    </w:rPr>
                                    <w:t>不要</w:t>
                                  </w:r>
                                  <w:r w:rsidR="00F85246"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AC24B9" w:rsidP="00F85246">
                            <w:pPr>
                              <w:jc w:val="center"/>
                              <w:rPr>
                                <w:sz w:val="18"/>
                              </w:rPr>
                            </w:pPr>
                            <w:r>
                              <w:rPr>
                                <w:rFonts w:ascii="ＭＳ ゴシック" w:eastAsia="ＭＳ ゴシック" w:hAnsi="ＭＳ ゴシック" w:hint="eastAsia"/>
                                <w:color w:val="FF0000"/>
                                <w:sz w:val="18"/>
                              </w:rPr>
                              <w:t>実行委員会</w:t>
                            </w:r>
                            <w:r w:rsidR="00F85246" w:rsidRPr="00F85246">
                              <w:rPr>
                                <w:rFonts w:ascii="ＭＳ ゴシック" w:eastAsia="ＭＳ ゴシック" w:hAnsi="ＭＳ ゴシック"/>
                                <w:color w:val="FF0000"/>
                                <w:sz w:val="18"/>
                              </w:rPr>
                              <w:t>使用欄のため</w:t>
                            </w:r>
                            <w:r w:rsidR="00F85246" w:rsidRPr="00F85246">
                              <w:rPr>
                                <w:rFonts w:ascii="ＭＳ ゴシック" w:eastAsia="ＭＳ ゴシック" w:hAnsi="ＭＳ ゴシック" w:hint="eastAsia"/>
                                <w:color w:val="FF0000"/>
                                <w:sz w:val="18"/>
                              </w:rPr>
                              <w:t>、記載</w:t>
                            </w:r>
                            <w:r w:rsidR="00F85246" w:rsidRPr="00F85246">
                              <w:rPr>
                                <w:rFonts w:ascii="ＭＳ ゴシック" w:eastAsia="ＭＳ ゴシック" w:hAnsi="ＭＳ ゴシック"/>
                                <w:color w:val="FF0000"/>
                                <w:sz w:val="18"/>
                              </w:rPr>
                              <w:t>不要</w:t>
                            </w:r>
                            <w:r w:rsidR="00F85246"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CC53AB">
            <w:pPr>
              <w:rPr>
                <w:rFonts w:hAnsi="ＭＳ 明朝"/>
                <w:sz w:val="20"/>
              </w:rPr>
            </w:pPr>
          </w:p>
        </w:tc>
        <w:tc>
          <w:tcPr>
            <w:tcW w:w="4419" w:type="dxa"/>
            <w:shd w:val="clear" w:color="auto" w:fill="auto"/>
          </w:tcPr>
          <w:p w:rsidR="00E86D61" w:rsidRPr="00E86D61" w:rsidRDefault="00303F6D" w:rsidP="00CC53AB">
            <w:pPr>
              <w:rPr>
                <w:rFonts w:hAnsi="ＭＳ 明朝"/>
                <w:sz w:val="20"/>
              </w:rPr>
            </w:pPr>
            <w:r w:rsidRPr="00891FC2">
              <w:rPr>
                <w:rFonts w:hAnsi="ＭＳ 明朝" w:hint="eastAsia"/>
                <w:w w:val="91"/>
                <w:kern w:val="0"/>
                <w:sz w:val="20"/>
                <w:fitText w:val="4196" w:id="-1822762496"/>
              </w:rPr>
              <w:t>本件</w:t>
            </w:r>
            <w:r w:rsidR="00E86D61" w:rsidRPr="00891FC2">
              <w:rPr>
                <w:rFonts w:hAnsi="ＭＳ 明朝" w:hint="eastAsia"/>
                <w:w w:val="91"/>
                <w:kern w:val="0"/>
                <w:sz w:val="20"/>
                <w:fitText w:val="4196" w:id="-1822762496"/>
              </w:rPr>
              <w:t>責任者又は担当者の在籍確認した相手方の氏</w:t>
            </w:r>
            <w:r w:rsidR="00E86D61" w:rsidRPr="00891FC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CC53AB">
            <w:pPr>
              <w:rPr>
                <w:rFonts w:hAnsi="ＭＳ 明朝"/>
                <w:sz w:val="20"/>
              </w:rPr>
            </w:pPr>
          </w:p>
        </w:tc>
      </w:tr>
    </w:tbl>
    <w:p w:rsidR="00E86D61" w:rsidRDefault="00E86D61" w:rsidP="00E86D61">
      <w:pPr>
        <w:spacing w:line="0" w:lineRule="atLeast"/>
        <w:rPr>
          <w:sz w:val="2"/>
          <w:szCs w:val="2"/>
        </w:rPr>
      </w:pPr>
    </w:p>
    <w:p w:rsidR="00AC24B9" w:rsidRPr="00AC24B9" w:rsidRDefault="00AC24B9">
      <w:pPr>
        <w:widowControl/>
        <w:jc w:val="left"/>
        <w:rPr>
          <w:rFonts w:cs="ＭＳ 明朝"/>
          <w:spacing w:val="4"/>
          <w:sz w:val="40"/>
          <w:szCs w:val="52"/>
          <w:u w:color="000000"/>
        </w:rPr>
      </w:pPr>
      <w:r w:rsidRPr="00AC24B9">
        <w:rPr>
          <w:rFonts w:cs="ＭＳ 明朝"/>
          <w:spacing w:val="4"/>
          <w:sz w:val="40"/>
          <w:szCs w:val="52"/>
          <w:u w:color="000000"/>
        </w:rPr>
        <w:br w:type="page"/>
      </w: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E273B1" w:rsidRDefault="00B14F31" w:rsidP="00E273B1">
      <w:pPr>
        <w:ind w:left="211" w:hangingChars="100" w:hanging="211"/>
        <w:rPr>
          <w:rFonts w:cs="ＭＳ 明朝"/>
          <w:sz w:val="20"/>
          <w:szCs w:val="28"/>
        </w:rPr>
      </w:pPr>
      <w:r w:rsidRPr="00816A1F">
        <w:rPr>
          <w:rFonts w:cs="ＭＳ 明朝" w:hint="eastAsia"/>
        </w:rPr>
        <w:t xml:space="preserve">　</w:t>
      </w:r>
      <w:r w:rsidR="00E273B1">
        <w:rPr>
          <w:rFonts w:cs="ＭＳ 明朝" w:hint="eastAsia"/>
          <w:sz w:val="20"/>
          <w:szCs w:val="28"/>
        </w:rPr>
        <w:t>クリエイティブ・ライト・ヨコハマ実行委員会</w:t>
      </w:r>
      <w:r w:rsidR="00E273B1">
        <w:rPr>
          <w:rFonts w:cs="ＭＳ 明朝"/>
          <w:sz w:val="20"/>
          <w:szCs w:val="28"/>
        </w:rPr>
        <w:br/>
      </w:r>
      <w:r w:rsidR="00E273B1">
        <w:rPr>
          <w:rFonts w:cs="ＭＳ 明朝" w:hint="eastAsia"/>
          <w:sz w:val="20"/>
          <w:szCs w:val="28"/>
        </w:rPr>
        <w:t>委員長　布留川　信行</w:t>
      </w:r>
    </w:p>
    <w:p w:rsidR="00E273B1" w:rsidRPr="00E273B1" w:rsidRDefault="00E273B1" w:rsidP="00E273B1">
      <w:pPr>
        <w:ind w:left="191" w:hangingChars="100" w:hanging="191"/>
        <w:rPr>
          <w:rFonts w:cs="ＭＳ 明朝"/>
          <w:sz w:val="20"/>
          <w:szCs w:val="28"/>
        </w:rPr>
      </w:pP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CC53AB">
        <w:trPr>
          <w:trHeight w:val="1096"/>
        </w:trPr>
        <w:tc>
          <w:tcPr>
            <w:tcW w:w="1595" w:type="dxa"/>
            <w:tcBorders>
              <w:top w:val="nil"/>
              <w:left w:val="nil"/>
              <w:bottom w:val="nil"/>
              <w:right w:val="single" w:sz="4" w:space="0" w:color="000000"/>
            </w:tcBorders>
          </w:tcPr>
          <w:p w:rsidR="00B14F31" w:rsidRPr="00816A1F" w:rsidRDefault="00B14F31" w:rsidP="00CC53AB">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CC53AB">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CC53AB">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E273B1">
        <w:rPr>
          <w:rFonts w:hint="eastAsia"/>
          <w:spacing w:val="4"/>
          <w:szCs w:val="28"/>
          <w:u w:val="single"/>
        </w:rPr>
        <w:t>令和</w:t>
      </w:r>
      <w:r w:rsidR="00891FC2">
        <w:rPr>
          <w:rFonts w:hint="eastAsia"/>
          <w:spacing w:val="4"/>
          <w:szCs w:val="28"/>
          <w:u w:val="single"/>
        </w:rPr>
        <w:t>４</w:t>
      </w:r>
      <w:r w:rsidR="00E273B1">
        <w:rPr>
          <w:rFonts w:hint="eastAsia"/>
          <w:spacing w:val="4"/>
          <w:szCs w:val="28"/>
          <w:u w:val="single"/>
        </w:rPr>
        <w:t>年度創造的イルミネーション</w:t>
      </w:r>
      <w:r w:rsidR="00891FC2">
        <w:rPr>
          <w:rFonts w:hint="eastAsia"/>
          <w:spacing w:val="4"/>
          <w:szCs w:val="28"/>
          <w:u w:val="single"/>
        </w:rPr>
        <w:t xml:space="preserve">事業　</w:t>
      </w:r>
      <w:bookmarkStart w:id="0" w:name="_GoBack"/>
      <w:bookmarkEnd w:id="0"/>
      <w:r w:rsidR="00E273B1">
        <w:rPr>
          <w:rFonts w:hint="eastAsia"/>
          <w:spacing w:val="4"/>
          <w:szCs w:val="28"/>
          <w:u w:val="single"/>
        </w:rPr>
        <w:t>経済波及効果等</w:t>
      </w:r>
      <w:r w:rsidR="00891FC2">
        <w:rPr>
          <w:rFonts w:hint="eastAsia"/>
          <w:spacing w:val="4"/>
          <w:szCs w:val="28"/>
          <w:u w:val="single"/>
        </w:rPr>
        <w:t>調査</w:t>
      </w:r>
      <w:r w:rsidR="00E273B1">
        <w:rPr>
          <w:rFonts w:hint="eastAsia"/>
          <w:spacing w:val="4"/>
          <w:szCs w:val="28"/>
          <w:u w:val="single"/>
        </w:rPr>
        <w:t>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CC53AB">
        <w:trPr>
          <w:trHeight w:val="340"/>
          <w:jc w:val="center"/>
        </w:trPr>
        <w:tc>
          <w:tcPr>
            <w:tcW w:w="1129" w:type="dxa"/>
            <w:vMerge w:val="restart"/>
            <w:vAlign w:val="center"/>
          </w:tcPr>
          <w:p w:rsidR="00B14F31" w:rsidRPr="00337B8C" w:rsidRDefault="00B14F31" w:rsidP="00CC53AB">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CC53A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CC53AB">
        <w:trPr>
          <w:trHeight w:val="340"/>
          <w:jc w:val="center"/>
        </w:trPr>
        <w:tc>
          <w:tcPr>
            <w:tcW w:w="1129" w:type="dxa"/>
            <w:vMerge/>
          </w:tcPr>
          <w:p w:rsidR="00B14F31" w:rsidRPr="00337B8C" w:rsidRDefault="00B14F31" w:rsidP="00CC53AB">
            <w:pPr>
              <w:rPr>
                <w:rFonts w:hAnsi="ＭＳ 明朝"/>
              </w:rPr>
            </w:pPr>
          </w:p>
        </w:tc>
        <w:tc>
          <w:tcPr>
            <w:tcW w:w="3117" w:type="dxa"/>
            <w:vAlign w:val="center"/>
          </w:tcPr>
          <w:p w:rsidR="00B14F31" w:rsidRPr="00337B8C" w:rsidRDefault="00B14F31" w:rsidP="00CC53AB">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CC53AB">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CC53AB">
            <w:pPr>
              <w:spacing w:line="200" w:lineRule="exact"/>
              <w:rPr>
                <w:rFonts w:hAnsi="ＭＳ 明朝"/>
                <w:sz w:val="20"/>
              </w:rPr>
            </w:pPr>
          </w:p>
        </w:tc>
      </w:tr>
      <w:tr w:rsidR="00B14F31" w:rsidTr="00CC53AB">
        <w:trPr>
          <w:trHeight w:val="227"/>
          <w:jc w:val="center"/>
        </w:trPr>
        <w:tc>
          <w:tcPr>
            <w:tcW w:w="1129" w:type="dxa"/>
            <w:vMerge/>
          </w:tcPr>
          <w:p w:rsidR="00B14F31" w:rsidRPr="00337B8C" w:rsidRDefault="00B14F31" w:rsidP="00CC53AB">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CC53AB">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CC53AB">
            <w:pPr>
              <w:rPr>
                <w:rFonts w:hAnsi="ＭＳ 明朝"/>
              </w:rPr>
            </w:pPr>
          </w:p>
        </w:tc>
      </w:tr>
      <w:tr w:rsidR="00B14F31" w:rsidTr="00CC53AB">
        <w:trPr>
          <w:trHeight w:val="283"/>
          <w:jc w:val="center"/>
        </w:trPr>
        <w:tc>
          <w:tcPr>
            <w:tcW w:w="1129" w:type="dxa"/>
            <w:vMerge/>
          </w:tcPr>
          <w:p w:rsidR="00B14F31" w:rsidRPr="00337B8C" w:rsidRDefault="00B14F31" w:rsidP="00CC53AB">
            <w:pPr>
              <w:rPr>
                <w:rFonts w:hAnsi="ＭＳ 明朝"/>
              </w:rPr>
            </w:pPr>
          </w:p>
        </w:tc>
        <w:tc>
          <w:tcPr>
            <w:tcW w:w="3117" w:type="dxa"/>
          </w:tcPr>
          <w:p w:rsidR="00B14F31" w:rsidRPr="00337B8C" w:rsidRDefault="00B14F31" w:rsidP="00CC53AB">
            <w:pPr>
              <w:jc w:val="center"/>
              <w:rPr>
                <w:rFonts w:hAnsi="ＭＳ 明朝"/>
              </w:rPr>
            </w:pPr>
          </w:p>
        </w:tc>
        <w:tc>
          <w:tcPr>
            <w:tcW w:w="2124" w:type="dxa"/>
            <w:vMerge/>
            <w:tcBorders>
              <w:right w:val="dotted" w:sz="4" w:space="0" w:color="auto"/>
            </w:tcBorders>
            <w:vAlign w:val="center"/>
          </w:tcPr>
          <w:p w:rsidR="00B14F31" w:rsidRPr="00337B8C" w:rsidRDefault="00B14F31" w:rsidP="00CC53AB">
            <w:pPr>
              <w:rPr>
                <w:rFonts w:hAnsi="ＭＳ 明朝"/>
              </w:rPr>
            </w:pPr>
          </w:p>
        </w:tc>
        <w:tc>
          <w:tcPr>
            <w:tcW w:w="2124" w:type="dxa"/>
            <w:vMerge/>
            <w:tcBorders>
              <w:left w:val="dotted" w:sz="4" w:space="0" w:color="auto"/>
            </w:tcBorders>
            <w:vAlign w:val="center"/>
          </w:tcPr>
          <w:p w:rsidR="00B14F31" w:rsidRPr="00337B8C" w:rsidRDefault="00B14F31" w:rsidP="00CC53AB">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CC53AB">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CB6E0F" w:rsidRDefault="00E273B1" w:rsidP="00E86D61">
      <w:pPr>
        <w:spacing w:line="220" w:lineRule="exact"/>
        <w:ind w:left="179" w:hangingChars="100" w:hanging="179"/>
        <w:rPr>
          <w:rFonts w:cs="ＭＳ 明朝"/>
          <w:spacing w:val="4"/>
          <w:sz w:val="18"/>
          <w:szCs w:val="18"/>
        </w:rPr>
      </w:pPr>
      <w:r>
        <w:rPr>
          <w:rFonts w:cs="ＭＳ 明朝" w:hint="eastAsia"/>
          <w:spacing w:val="4"/>
          <w:sz w:val="18"/>
          <w:szCs w:val="18"/>
        </w:rPr>
        <w:t>４</w:t>
      </w:r>
      <w:r w:rsidR="00B14F31">
        <w:rPr>
          <w:rFonts w:cs="ＭＳ 明朝" w:hint="eastAsia"/>
          <w:spacing w:val="4"/>
          <w:sz w:val="18"/>
          <w:szCs w:val="18"/>
        </w:rPr>
        <w:t xml:space="preserve">　</w:t>
      </w:r>
      <w:r w:rsidR="00B14F31"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E273B1" w:rsidRDefault="00E273B1" w:rsidP="00CC53AB">
            <w:pPr>
              <w:rPr>
                <w:rFonts w:hAnsi="ＭＳ 明朝"/>
                <w:kern w:val="0"/>
                <w:sz w:val="20"/>
              </w:rPr>
            </w:pPr>
            <w:r>
              <w:rPr>
                <w:rFonts w:hAnsi="ＭＳ 明朝" w:hint="eastAsia"/>
                <w:kern w:val="0"/>
                <w:sz w:val="20"/>
              </w:rPr>
              <w:t>実行</w:t>
            </w:r>
          </w:p>
          <w:p w:rsidR="00E273B1" w:rsidRDefault="00E273B1" w:rsidP="00CC53AB">
            <w:pPr>
              <w:rPr>
                <w:rFonts w:hAnsi="ＭＳ 明朝"/>
                <w:kern w:val="0"/>
                <w:sz w:val="20"/>
              </w:rPr>
            </w:pPr>
            <w:r>
              <w:rPr>
                <w:rFonts w:hAnsi="ＭＳ 明朝" w:hint="eastAsia"/>
                <w:kern w:val="0"/>
                <w:sz w:val="20"/>
              </w:rPr>
              <w:t>委員会</w:t>
            </w:r>
          </w:p>
          <w:p w:rsidR="00B14F31" w:rsidRPr="00E86D61" w:rsidRDefault="00B14F31" w:rsidP="00CC53AB">
            <w:pPr>
              <w:rPr>
                <w:rFonts w:hAnsi="ＭＳ 明朝"/>
                <w:sz w:val="20"/>
              </w:rPr>
            </w:pPr>
            <w:r w:rsidRPr="00E86D61">
              <w:rPr>
                <w:rFonts w:hAnsi="ＭＳ 明朝" w:hint="eastAsia"/>
                <w:sz w:val="20"/>
              </w:rPr>
              <w:t>使用欄</w:t>
            </w:r>
          </w:p>
        </w:tc>
        <w:tc>
          <w:tcPr>
            <w:tcW w:w="4419" w:type="dxa"/>
            <w:shd w:val="clear" w:color="auto" w:fill="auto"/>
          </w:tcPr>
          <w:p w:rsidR="00B14F31" w:rsidRPr="00E86D61" w:rsidRDefault="00E273B1" w:rsidP="00CC53AB">
            <w:pPr>
              <w:rPr>
                <w:rFonts w:hAnsi="ＭＳ 明朝"/>
                <w:sz w:val="20"/>
              </w:rPr>
            </w:pPr>
            <w:r>
              <w:rPr>
                <w:rFonts w:hAnsi="ＭＳ 明朝" w:hint="eastAsia"/>
                <w:sz w:val="20"/>
              </w:rPr>
              <w:t>確認者</w:t>
            </w:r>
          </w:p>
        </w:tc>
        <w:tc>
          <w:tcPr>
            <w:tcW w:w="4410" w:type="dxa"/>
            <w:shd w:val="clear" w:color="auto" w:fill="auto"/>
          </w:tcPr>
          <w:p w:rsidR="00B14F31" w:rsidRPr="00E86D61" w:rsidRDefault="00B14F31" w:rsidP="00CC53AB">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CC53AB">
            <w:pPr>
              <w:rPr>
                <w:rFonts w:hAnsi="ＭＳ 明朝"/>
                <w:sz w:val="20"/>
              </w:rPr>
            </w:pPr>
          </w:p>
        </w:tc>
        <w:tc>
          <w:tcPr>
            <w:tcW w:w="4419" w:type="dxa"/>
            <w:shd w:val="clear" w:color="auto" w:fill="auto"/>
          </w:tcPr>
          <w:p w:rsidR="00B14F31" w:rsidRPr="00E86D61" w:rsidRDefault="00B14F31" w:rsidP="00CC53AB">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CC53AB">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CC53AB">
            <w:pPr>
              <w:rPr>
                <w:rFonts w:hAnsi="ＭＳ 明朝"/>
                <w:sz w:val="20"/>
              </w:rPr>
            </w:pPr>
          </w:p>
        </w:tc>
        <w:tc>
          <w:tcPr>
            <w:tcW w:w="4419" w:type="dxa"/>
            <w:shd w:val="clear" w:color="auto" w:fill="auto"/>
          </w:tcPr>
          <w:p w:rsidR="00B14F31" w:rsidRDefault="00B14F31" w:rsidP="00CC53AB">
            <w:pPr>
              <w:rPr>
                <w:rFonts w:hAnsi="ＭＳ 明朝"/>
                <w:sz w:val="20"/>
              </w:rPr>
            </w:pPr>
            <w:r w:rsidRPr="00E86D61">
              <w:rPr>
                <w:rFonts w:hAnsi="ＭＳ 明朝" w:hint="eastAsia"/>
                <w:sz w:val="20"/>
              </w:rPr>
              <w:t>確認方法</w:t>
            </w:r>
          </w:p>
          <w:p w:rsidR="00B14F31" w:rsidRPr="00E86D61" w:rsidRDefault="00B14F31" w:rsidP="00CC53AB">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CC53AB">
            <w:pPr>
              <w:rPr>
                <w:rFonts w:hAnsi="ＭＳ 明朝"/>
                <w:sz w:val="20"/>
              </w:rPr>
            </w:pPr>
          </w:p>
        </w:tc>
        <w:tc>
          <w:tcPr>
            <w:tcW w:w="4419" w:type="dxa"/>
            <w:shd w:val="clear" w:color="auto" w:fill="auto"/>
          </w:tcPr>
          <w:p w:rsidR="00B14F31" w:rsidRPr="00E86D61" w:rsidRDefault="00B14F31" w:rsidP="00CC53AB">
            <w:pPr>
              <w:rPr>
                <w:rFonts w:hAnsi="ＭＳ 明朝"/>
                <w:sz w:val="20"/>
              </w:rPr>
            </w:pPr>
            <w:r w:rsidRPr="00891FC2">
              <w:rPr>
                <w:rFonts w:hAnsi="ＭＳ 明朝" w:hint="eastAsia"/>
                <w:w w:val="91"/>
                <w:kern w:val="0"/>
                <w:sz w:val="20"/>
                <w:fitText w:val="4196" w:id="-1822762496"/>
              </w:rPr>
              <w:t>本件責任者又は担当者の在籍確認した相手方の氏</w:t>
            </w:r>
            <w:r w:rsidRPr="00891FC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CC53AB">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AB" w:rsidRDefault="00CC53AB" w:rsidP="00F158ED">
      <w:r>
        <w:separator/>
      </w:r>
    </w:p>
  </w:endnote>
  <w:endnote w:type="continuationSeparator" w:id="0">
    <w:p w:rsidR="00CC53AB" w:rsidRDefault="00CC53AB"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AB" w:rsidRDefault="00CC53AB" w:rsidP="00F158ED">
      <w:r>
        <w:separator/>
      </w:r>
    </w:p>
  </w:footnote>
  <w:footnote w:type="continuationSeparator" w:id="0">
    <w:p w:rsidR="00CC53AB" w:rsidRDefault="00CC53AB"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1643"/>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C1698"/>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1FC2"/>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24B9"/>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C53AB"/>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273B1"/>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87548"/>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CBB8-11EC-46DA-B3B7-DB5060A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1364</Words>
  <Characters>1300</Characters>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2021-08-13T05:09:00Z</dcterms:created>
  <dcterms:modified xsi:type="dcterms:W3CDTF">2022-10-13T03:16:00Z</dcterms:modified>
</cp:coreProperties>
</file>